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06" w:rsidRDefault="00851606" w:rsidP="0085160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Tabl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A514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14B6">
        <w:rPr>
          <w:rFonts w:ascii="Times New Roman" w:hAnsi="Times New Roman" w:cs="Times New Roman"/>
          <w:sz w:val="24"/>
          <w:szCs w:val="24"/>
        </w:rPr>
        <w:t xml:space="preserve">. Wyniki mikroanalizy </w:t>
      </w:r>
      <w:r>
        <w:rPr>
          <w:rFonts w:ascii="Times New Roman" w:hAnsi="Times New Roman" w:cs="Times New Roman"/>
          <w:sz w:val="24"/>
          <w:szCs w:val="24"/>
        </w:rPr>
        <w:t xml:space="preserve">składu </w:t>
      </w:r>
      <w:r w:rsidRPr="00A514B6">
        <w:rPr>
          <w:rFonts w:ascii="Times New Roman" w:hAnsi="Times New Roman" w:cs="Times New Roman"/>
          <w:sz w:val="24"/>
          <w:szCs w:val="24"/>
        </w:rPr>
        <w:t xml:space="preserve">produktów reakcji </w:t>
      </w:r>
      <w:r>
        <w:rPr>
          <w:rFonts w:ascii="Times New Roman" w:hAnsi="Times New Roman" w:cs="Times New Roman"/>
          <w:sz w:val="24"/>
          <w:szCs w:val="24"/>
        </w:rPr>
        <w:t xml:space="preserve">ASR w mikroobszarach </w:t>
      </w:r>
      <w:r w:rsidRPr="00A514B6">
        <w:rPr>
          <w:rFonts w:ascii="Times New Roman" w:hAnsi="Times New Roman" w:cs="Times New Roman"/>
          <w:sz w:val="24"/>
          <w:szCs w:val="24"/>
        </w:rPr>
        <w:t xml:space="preserve">wewnątrz </w:t>
      </w:r>
      <w:r>
        <w:rPr>
          <w:rFonts w:ascii="Times New Roman" w:hAnsi="Times New Roman" w:cs="Times New Roman"/>
          <w:sz w:val="24"/>
          <w:szCs w:val="24"/>
        </w:rPr>
        <w:t xml:space="preserve">spękań w ziarnach kruszywa </w:t>
      </w:r>
      <w:r w:rsidRPr="00A514B6">
        <w:rPr>
          <w:rFonts w:ascii="Times New Roman" w:hAnsi="Times New Roman" w:cs="Times New Roman"/>
          <w:sz w:val="24"/>
          <w:szCs w:val="24"/>
        </w:rPr>
        <w:t>kwarcytow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514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iloraz zawartości</w:t>
      </w:r>
      <w:r w:rsidRPr="00A514B6">
        <w:rPr>
          <w:rFonts w:ascii="Times New Roman" w:hAnsi="Times New Roman" w:cs="Times New Roman"/>
          <w:sz w:val="24"/>
          <w:szCs w:val="24"/>
        </w:rPr>
        <w:t xml:space="preserve"> sodu, potasu i wapnia do krzemu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4B6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wynik z </w:t>
      </w:r>
      <w:r w:rsidRPr="00A514B6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A514B6">
        <w:rPr>
          <w:rFonts w:ascii="Times New Roman" w:hAnsi="Times New Roman" w:cs="Times New Roman"/>
          <w:sz w:val="24"/>
          <w:szCs w:val="24"/>
        </w:rPr>
        <w:t xml:space="preserve"> najmniej dwudziestu pięciu różnych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miko</w:t>
      </w:r>
      <w:r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657AA" w:rsidRDefault="00C657AA"/>
    <w:tbl>
      <w:tblPr>
        <w:tblW w:w="16018" w:type="dxa"/>
        <w:tblInd w:w="-10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851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688"/>
        <w:gridCol w:w="709"/>
      </w:tblGrid>
      <w:tr w:rsidR="004C45B3" w:rsidRPr="004C45B3" w:rsidTr="006908BF">
        <w:trPr>
          <w:trHeight w:val="320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Wskaźniki</w:t>
            </w:r>
            <w:proofErr w:type="spellEnd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składu</w:t>
            </w:r>
            <w:proofErr w:type="spellEnd"/>
          </w:p>
        </w:tc>
        <w:tc>
          <w:tcPr>
            <w:tcW w:w="14296" w:type="dxa"/>
            <w:gridSpan w:val="18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Oznaczenie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próbki</w:t>
            </w:r>
            <w:proofErr w:type="spellEnd"/>
          </w:p>
        </w:tc>
      </w:tr>
      <w:tr w:rsidR="004C45B3" w:rsidRPr="004C45B3" w:rsidTr="002449D7">
        <w:trPr>
          <w:trHeight w:val="320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5B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6A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10A</w:t>
            </w:r>
          </w:p>
        </w:tc>
        <w:tc>
          <w:tcPr>
            <w:tcW w:w="224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10B</w:t>
            </w:r>
          </w:p>
        </w:tc>
      </w:tr>
      <w:tr w:rsidR="004C45B3" w:rsidRPr="004C45B3" w:rsidTr="004C45B3">
        <w:trPr>
          <w:trHeight w:val="520"/>
        </w:trPr>
        <w:tc>
          <w:tcPr>
            <w:tcW w:w="17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45B3" w:rsidRPr="004C45B3" w:rsidRDefault="004C45B3" w:rsidP="00690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</w:t>
            </w:r>
          </w:p>
        </w:tc>
      </w:tr>
      <w:tr w:rsidR="004C45B3" w:rsidRPr="004C45B3" w:rsidTr="004C45B3">
        <w:trPr>
          <w:trHeight w:val="320"/>
        </w:trPr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Na/Si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0.23</w:t>
            </w:r>
          </w:p>
        </w:tc>
      </w:tr>
      <w:tr w:rsidR="004C45B3" w:rsidRPr="004C45B3" w:rsidTr="004C45B3">
        <w:trPr>
          <w:trHeight w:val="320"/>
        </w:trPr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K/Si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0.44</w:t>
            </w:r>
          </w:p>
        </w:tc>
      </w:tr>
      <w:tr w:rsidR="004C45B3" w:rsidRPr="004C45B3" w:rsidTr="004C45B3">
        <w:trPr>
          <w:trHeight w:val="320"/>
        </w:trPr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Na+K</w:t>
            </w:r>
            <w:proofErr w:type="spellEnd"/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)/Si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0.52</w:t>
            </w:r>
          </w:p>
        </w:tc>
      </w:tr>
      <w:tr w:rsidR="004C45B3" w:rsidRPr="004C45B3" w:rsidTr="004C45B3">
        <w:trPr>
          <w:trHeight w:val="320"/>
        </w:trPr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Ca/Si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5B3" w:rsidRPr="004C45B3" w:rsidRDefault="004C45B3" w:rsidP="0069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45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0.95</w:t>
            </w:r>
          </w:p>
        </w:tc>
      </w:tr>
    </w:tbl>
    <w:p w:rsidR="004C45B3" w:rsidRDefault="004C45B3"/>
    <w:sectPr w:rsidR="004C45B3" w:rsidSect="004C45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B3"/>
    <w:rsid w:val="002A418D"/>
    <w:rsid w:val="004C45B3"/>
    <w:rsid w:val="00851606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0AEE-BC24-41FA-AF00-56E349D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M.A.Glinicki</dc:creator>
  <cp:keywords/>
  <dc:description/>
  <cp:lastModifiedBy>M.A.Glinicki</cp:lastModifiedBy>
  <cp:revision>3</cp:revision>
  <dcterms:created xsi:type="dcterms:W3CDTF">2022-05-17T18:25:00Z</dcterms:created>
  <dcterms:modified xsi:type="dcterms:W3CDTF">2022-06-01T19:43:00Z</dcterms:modified>
</cp:coreProperties>
</file>